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B20EB" w14:textId="53F0B2DA" w:rsidR="00BF3F71" w:rsidRDefault="00BF3F71"/>
    <w:p w14:paraId="7ED93992" w14:textId="28FFF70D" w:rsidR="006D083A" w:rsidRDefault="006D083A" w:rsidP="00A8656E"/>
    <w:p w14:paraId="1E64DCEB" w14:textId="5F35E6B6" w:rsidR="00B1544B" w:rsidRPr="00145CE8" w:rsidRDefault="008162CD" w:rsidP="008162CD">
      <w:r w:rsidRPr="00145CE8">
        <w:t xml:space="preserve">  La première </w:t>
      </w:r>
      <w:r w:rsidR="00EF0A20" w:rsidRPr="00145CE8">
        <w:t>partie de la conférence</w:t>
      </w:r>
      <w:r w:rsidR="00157C54" w:rsidRPr="00145CE8">
        <w:t xml:space="preserve"> porte sur les recherches communes </w:t>
      </w:r>
      <w:r w:rsidR="004E6017" w:rsidRPr="00145CE8">
        <w:t xml:space="preserve">des Joliot-Curie </w:t>
      </w:r>
      <w:r w:rsidR="00157C54" w:rsidRPr="00145CE8">
        <w:t xml:space="preserve">dans le contexte de la physique nucléaire naissante </w:t>
      </w:r>
      <w:r w:rsidR="0042761A" w:rsidRPr="00145CE8">
        <w:t>jusqu’à la</w:t>
      </w:r>
      <w:r w:rsidR="00157C54" w:rsidRPr="00145CE8">
        <w:t xml:space="preserve"> découverte de la</w:t>
      </w:r>
      <w:r w:rsidRPr="00145CE8">
        <w:t xml:space="preserve"> radioactivité artificielle</w:t>
      </w:r>
      <w:r w:rsidR="00CB1644" w:rsidRPr="00145CE8">
        <w:t xml:space="preserve">. Après </w:t>
      </w:r>
      <w:r w:rsidRPr="00145CE8">
        <w:t>l</w:t>
      </w:r>
      <w:r w:rsidR="00634615" w:rsidRPr="00145CE8">
        <w:t>e</w:t>
      </w:r>
      <w:r w:rsidRPr="00145CE8">
        <w:t xml:space="preserve"> Prix Nobel de Chimie en 1935</w:t>
      </w:r>
      <w:r w:rsidR="00CB1644" w:rsidRPr="00145CE8">
        <w:t xml:space="preserve">, ils </w:t>
      </w:r>
      <w:r w:rsidR="0042761A" w:rsidRPr="00145CE8">
        <w:t>dirigent des</w:t>
      </w:r>
      <w:r w:rsidR="00B1544B" w:rsidRPr="00145CE8">
        <w:t xml:space="preserve"> recherches dans des laboratoires et sur des sujets différents. </w:t>
      </w:r>
      <w:r w:rsidRPr="00145CE8">
        <w:t xml:space="preserve">La vie de famille et les vacances </w:t>
      </w:r>
      <w:r w:rsidR="00EF0A20" w:rsidRPr="00145CE8">
        <w:t xml:space="preserve">sont </w:t>
      </w:r>
      <w:r w:rsidRPr="00145CE8">
        <w:t>évoquées dans la seconde partie</w:t>
      </w:r>
      <w:r w:rsidR="00B1544B" w:rsidRPr="00145CE8">
        <w:t xml:space="preserve"> de la conférence</w:t>
      </w:r>
      <w:r w:rsidR="00157C54" w:rsidRPr="00145CE8">
        <w:t xml:space="preserve">, </w:t>
      </w:r>
      <w:r w:rsidR="0042761A" w:rsidRPr="00145CE8">
        <w:t>avec leur</w:t>
      </w:r>
      <w:r w:rsidR="00157C54" w:rsidRPr="00145CE8">
        <w:t xml:space="preserve"> engagement dans le combat antifasciste et le Front </w:t>
      </w:r>
      <w:r w:rsidR="00B1544B" w:rsidRPr="00145CE8">
        <w:t>populaire</w:t>
      </w:r>
      <w:r w:rsidR="004E6017" w:rsidRPr="00145CE8">
        <w:t>, leur rôle avant et après la découverte de la fission. Après la difficile période de l’occupation, l</w:t>
      </w:r>
      <w:r w:rsidR="00B1544B" w:rsidRPr="00145CE8">
        <w:t xml:space="preserve">a dernière partie de la conférence </w:t>
      </w:r>
      <w:r w:rsidR="004E6017" w:rsidRPr="00145CE8">
        <w:t>portera sur</w:t>
      </w:r>
      <w:r w:rsidR="00B1544B" w:rsidRPr="00145CE8">
        <w:t xml:space="preserve"> </w:t>
      </w:r>
      <w:r w:rsidR="004E6017" w:rsidRPr="00145CE8">
        <w:t>l</w:t>
      </w:r>
      <w:r w:rsidR="00B1544B" w:rsidRPr="00145CE8">
        <w:t xml:space="preserve">’après-guerre, de la relance du CNRS et </w:t>
      </w:r>
      <w:r w:rsidR="00634615" w:rsidRPr="00145CE8">
        <w:t>des débuts</w:t>
      </w:r>
      <w:r w:rsidR="00B1544B" w:rsidRPr="00145CE8">
        <w:t xml:space="preserve"> du CEA aux nouveaux laboratoires d’Orsay. Un</w:t>
      </w:r>
      <w:r w:rsidR="00634615" w:rsidRPr="00145CE8">
        <w:t>e</w:t>
      </w:r>
      <w:r w:rsidR="00B1544B" w:rsidRPr="00145CE8">
        <w:t xml:space="preserve"> période marquée par leurs engagements, contre la bombe atomique </w:t>
      </w:r>
      <w:r w:rsidR="00634615" w:rsidRPr="00145CE8">
        <w:t>et</w:t>
      </w:r>
      <w:r w:rsidR="00B1544B" w:rsidRPr="00145CE8">
        <w:t xml:space="preserve"> la course aux armes nucléaires.</w:t>
      </w:r>
    </w:p>
    <w:p w14:paraId="166E1450" w14:textId="77777777" w:rsidR="008162CD" w:rsidRPr="00145CE8" w:rsidRDefault="008162CD" w:rsidP="008162CD">
      <w:bookmarkStart w:id="0" w:name="_GoBack"/>
      <w:bookmarkEnd w:id="0"/>
    </w:p>
    <w:p w14:paraId="242C2A71" w14:textId="77777777" w:rsidR="006D083A" w:rsidRPr="00145CE8" w:rsidRDefault="006D083A" w:rsidP="00A8656E"/>
    <w:p w14:paraId="229E5FC6" w14:textId="7683E52B" w:rsidR="00A8656E" w:rsidRDefault="00A8656E"/>
    <w:sectPr w:rsidR="00A8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E3"/>
    <w:rsid w:val="00002D39"/>
    <w:rsid w:val="00042C87"/>
    <w:rsid w:val="000D6A0F"/>
    <w:rsid w:val="00141283"/>
    <w:rsid w:val="00145CE8"/>
    <w:rsid w:val="00157C54"/>
    <w:rsid w:val="001A6F07"/>
    <w:rsid w:val="001B00E3"/>
    <w:rsid w:val="001D3083"/>
    <w:rsid w:val="002E1AEA"/>
    <w:rsid w:val="00377617"/>
    <w:rsid w:val="00422956"/>
    <w:rsid w:val="0042761A"/>
    <w:rsid w:val="00442D92"/>
    <w:rsid w:val="004821F8"/>
    <w:rsid w:val="00495CB8"/>
    <w:rsid w:val="004E6017"/>
    <w:rsid w:val="005A732B"/>
    <w:rsid w:val="00634615"/>
    <w:rsid w:val="006D083A"/>
    <w:rsid w:val="006F11CB"/>
    <w:rsid w:val="00747C3E"/>
    <w:rsid w:val="00756D76"/>
    <w:rsid w:val="007C77EF"/>
    <w:rsid w:val="008162CD"/>
    <w:rsid w:val="00837A19"/>
    <w:rsid w:val="00874727"/>
    <w:rsid w:val="00916667"/>
    <w:rsid w:val="00921FA9"/>
    <w:rsid w:val="00944C18"/>
    <w:rsid w:val="00951CB3"/>
    <w:rsid w:val="009C5286"/>
    <w:rsid w:val="00A15A0A"/>
    <w:rsid w:val="00A276D9"/>
    <w:rsid w:val="00A8656E"/>
    <w:rsid w:val="00B1544B"/>
    <w:rsid w:val="00B4183F"/>
    <w:rsid w:val="00B460E7"/>
    <w:rsid w:val="00BF3F71"/>
    <w:rsid w:val="00CB1644"/>
    <w:rsid w:val="00DD153F"/>
    <w:rsid w:val="00E16845"/>
    <w:rsid w:val="00E7105F"/>
    <w:rsid w:val="00E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A381"/>
  <w15:chartTrackingRefBased/>
  <w15:docId w15:val="{6B89FA3A-D561-4CF6-B4B8-E4FE3E3A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Langevin</dc:creator>
  <cp:keywords/>
  <dc:description/>
  <cp:lastModifiedBy>Fayard Louis</cp:lastModifiedBy>
  <cp:revision>2</cp:revision>
  <dcterms:created xsi:type="dcterms:W3CDTF">2021-01-05T13:49:00Z</dcterms:created>
  <dcterms:modified xsi:type="dcterms:W3CDTF">2021-01-05T13:49:00Z</dcterms:modified>
</cp:coreProperties>
</file>